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 w:rsidR="007C00B2">
        <w:rPr>
          <w:rFonts w:ascii="ＭＳ 明朝" w:hAnsi="ＭＳ 明朝" w:hint="eastAsia"/>
          <w:sz w:val="22"/>
          <w:szCs w:val="22"/>
        </w:rPr>
        <w:t xml:space="preserve">　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 w:rsidR="007C00B2">
        <w:rPr>
          <w:rFonts w:ascii="ＭＳ 明朝" w:hAnsi="ＭＳ 明朝" w:hint="eastAsia"/>
          <w:sz w:val="22"/>
          <w:szCs w:val="22"/>
        </w:rPr>
        <w:t xml:space="preserve">　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7C00B2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bookmarkStart w:id="0" w:name="_GoBack"/>
      <w:bookmarkEnd w:id="0"/>
      <w:r>
        <w:rPr>
          <w:rFonts w:ascii="ＭＳ 明朝" w:hAnsi="ＭＳ 明朝" w:hint="eastAsia"/>
          <w:spacing w:val="-10"/>
          <w:sz w:val="22"/>
          <w:szCs w:val="22"/>
          <w:u w:val="single"/>
        </w:rPr>
        <w:t>子育て世帯のニーズ調査・生活実態調査</w:t>
      </w:r>
      <w:r w:rsidR="00114D58">
        <w:rPr>
          <w:rFonts w:ascii="ＭＳ 明朝" w:hAnsi="ＭＳ 明朝" w:hint="eastAsia"/>
          <w:spacing w:val="-10"/>
          <w:sz w:val="22"/>
          <w:szCs w:val="22"/>
          <w:u w:val="single"/>
        </w:rPr>
        <w:t>業務</w:t>
      </w:r>
      <w:r w:rsidR="00027D9E" w:rsidRPr="00D217ED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14D58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C00B2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933C5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5D4AE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2023-05-23T06:04:00Z</dcterms:modified>
</cp:coreProperties>
</file>